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April 10-15 Band Assignments </w:t>
      </w:r>
    </w:p>
    <w:tbl>
      <w:tblPr>
        <w:tblStyle w:val="Table1"/>
        <w:bidiVisual w:val="0"/>
        <w:tblW w:w="91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5025"/>
        <w:tblGridChange w:id="0">
          <w:tblGrid>
            <w:gridCol w:w="4155"/>
            <w:gridCol w:w="50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ALL students 7:45 - 9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April 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Warm ups: Bb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Starting notes together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Ending notes together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Dvorak 1st 5 measures: notes/fingerings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Grieg 1st 4 measures: staccato/accents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 challenge due found here: </w:t>
            </w:r>
            <w:hyperlink r:id="rId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http://www.musictheory.net/exercises/note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2 drills here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https://quizlet.com/join/eCfg4eqYs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lesson 12 due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April 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Returning students: Bb, Eb and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F, Ab concert and chromatic scales. New music: Dvorak play all with dynamic markings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Grieg play with staccato and accents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Newer students: practice new notes from Dvorak. Use rhythm sheets on each note. Then Play each note for 12 seconds, keeping tone even. Focus on AIR!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9 in TE book: know all notes!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all units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Musicracer.com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April 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Warm up: Ab/ scale rhythms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 book: page 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Dvorak: last 5 measures. Solo volunteers to play for class?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Grieg: last 7 measures. Review beginning. Play through Grieg if time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2 and 3 (test next week on 3)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April 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April 14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2 and 3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April 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Double check what is due Monday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Due Monday, April 17: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MusicTheory.net challenge</w:t>
      </w:r>
      <w:r w:rsidDel="00000000" w:rsidR="00000000" w:rsidRPr="00000000">
        <w:rPr>
          <w:b w:val="1"/>
          <w:sz w:val="20"/>
          <w:szCs w:val="20"/>
          <w:rtl w:val="0"/>
        </w:rPr>
        <w:t xml:space="preserve"> due found here: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http://www.musictheory.net/exercises/note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(Email me your best score. )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You need to know all notes in TE book through page 9: recognize them on staff and know how to finger them on your instrument! Also know ALL notes in Dvorak and Grieg by end of next week.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Concerts: </w:t>
      </w:r>
      <w:r w:rsidDel="00000000" w:rsidR="00000000" w:rsidRPr="00000000">
        <w:rPr>
          <w:sz w:val="20"/>
          <w:szCs w:val="20"/>
          <w:rtl w:val="0"/>
        </w:rPr>
        <w:t xml:space="preserve">If you want extra tally points.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Grieg and Dvorak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listening assignments, if you haven’t already.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Tally Sheet</w:t>
      </w:r>
      <w:r w:rsidDel="00000000" w:rsidR="00000000" w:rsidRPr="00000000">
        <w:rPr>
          <w:sz w:val="20"/>
          <w:szCs w:val="20"/>
          <w:rtl w:val="0"/>
        </w:rPr>
        <w:t xml:space="preserve">: be sure to log your practice, extra activities, programs, again. </w:t>
      </w:r>
      <w:r w:rsidDel="00000000" w:rsidR="00000000" w:rsidRPr="00000000">
        <w:rPr>
          <w:b w:val="1"/>
          <w:sz w:val="20"/>
          <w:szCs w:val="20"/>
          <w:rtl w:val="0"/>
        </w:rPr>
        <w:t xml:space="preserve">This completed form is due Monday, May 22.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It must be signed by a parent. </w:t>
      </w:r>
      <w:r w:rsidDel="00000000" w:rsidR="00000000" w:rsidRPr="00000000">
        <w:rPr>
          <w:sz w:val="20"/>
          <w:szCs w:val="20"/>
          <w:rtl w:val="0"/>
        </w:rPr>
        <w:t xml:space="preserve">Remember, the top three student point accumulation will get a musical mystery prize!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Quizlet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All Units </w:t>
      </w:r>
      <w:r w:rsidDel="00000000" w:rsidR="00000000" w:rsidRPr="00000000">
        <w:rPr>
          <w:b w:val="1"/>
          <w:sz w:val="20"/>
          <w:szCs w:val="20"/>
          <w:rtl w:val="0"/>
        </w:rPr>
        <w:t xml:space="preserve">There will be a retest of Quizlet 3: music terms next week also.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 options also available: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Musictheory.net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http://www.musictheory.net/exercises/note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 duration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Musictechteacher.com </w:t>
      </w:r>
      <w:hyperlink r:id="rId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http://www.musictechteacher.com/music_quizzes/music_quizzes.htm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Instrument, note, or rhythm quizzes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Musicracer.com </w:t>
      </w:r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http://musicracer.com/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musicracer.com/" TargetMode="External"/><Relationship Id="rId9" Type="http://schemas.openxmlformats.org/officeDocument/2006/relationships/hyperlink" Target="http://www.musictechteacher.com/music_quizzes/music_quizzes.htm" TargetMode="External"/><Relationship Id="rId5" Type="http://schemas.openxmlformats.org/officeDocument/2006/relationships/hyperlink" Target="http://www.musictheory.net/exercises/note" TargetMode="External"/><Relationship Id="rId6" Type="http://schemas.openxmlformats.org/officeDocument/2006/relationships/hyperlink" Target="https://quizlet.com/join/eCfg4eqYs" TargetMode="External"/><Relationship Id="rId7" Type="http://schemas.openxmlformats.org/officeDocument/2006/relationships/hyperlink" Target="http://www.musictheory.net/exercises/note" TargetMode="External"/><Relationship Id="rId8" Type="http://schemas.openxmlformats.org/officeDocument/2006/relationships/hyperlink" Target="http://www.musictheory.net/exercises/note" TargetMode="External"/></Relationships>
</file>